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0"/>
        <w:jc w:val="center"/>
      </w:pPr>
      <w:r>
        <w:drawing>
          <wp:inline distT="0" distB="0" distL="0" distR="0">
            <wp:extent cx="2857500" cy="2095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857500" cy="209550"/>
                    </a:xfrm>
                    <a:prstGeom prst="rect">
                      <a:avLst/>
                    </a:prstGeom>
                  </pic:spPr>
                </pic:pic>
              </a:graphicData>
            </a:graphic>
          </wp:inline>
        </w:drawing>
      </w:r>
    </w:p>
    <w:p>
      <w:pPr>
        <w:pBdr>
          <w:bottom w:val="single" w:color="000000" w:sz="6" w:space="1"/>
        </w:pBdr>
        <w:spacing w:after="240"/>
        <w:jc w:val="center"/>
      </w:pPr>
      <w:r>
        <w:rPr>
          <w:b/>
          <w:bCs/>
          <w:sz w:val="28"/>
          <w:szCs w:val="28"/>
        </w:rPr>
        <w:t xml:space="preserve">Conditions générales de livraison – Indutrade BV</w:t>
      </w:r>
    </w:p>
    <w:p>
      <w:pPr>
        <w:pStyle w:val="Heading1"/>
        <w:spacing w:after="120" w:before="280"/>
      </w:pPr>
      <w:r>
        <w:rPr>
          <w:b/>
          <w:bCs/>
        </w:rPr>
        <w:t xml:space="preserve">I  GÉNÉRALITÉS</w:t>
      </w:r>
    </w:p>
    <w:p>
      <w:pPr>
        <w:spacing w:after="120"/>
      </w:pPr>
      <w:r>
        <w:t xml:space="preserve">1. </w:t>
      </w:r>
      <w:r>
        <w:t xml:space="preserve">Les présentes conditions s’appliquent à toutes les offres faites par Indutrade BV et à tous les contrats conclus par Indutrade BV avec des acheteurs ou des donneurs d’ordre, ci-après dénommés l’autre partie, portant sur la vente ou la mise à disposition de biens à d’autres titres ou sur la prestation de services, ainsi qu’aux paiements faits à Indutrade BV. Les stipulations dérogatoires ne lient Indutrade BV qu’après accord écrit de sa part, et uniquement pour le contrat auquel cet accord se rapporte.</w:t>
      </w:r>
    </w:p>
    <w:p>
      <w:pPr>
        <w:spacing w:after="120"/>
      </w:pPr>
      <w:r>
        <w:t xml:space="preserve">2. </w:t>
      </w:r>
      <w:r>
        <w:t xml:space="preserve">Le renvoi de l’autre partie à ses propres conditions n’est pas accepté par Indutrade BV, sauf si cela a été convenu par écrit pour chaque cas particulier.</w:t>
      </w:r>
    </w:p>
    <w:p>
      <w:pPr>
        <w:pStyle w:val="Heading1"/>
        <w:spacing w:after="120" w:before="280"/>
      </w:pPr>
      <w:r>
        <w:rPr>
          <w:b/>
          <w:bCs/>
        </w:rPr>
        <w:t xml:space="preserve">II  OFFRES</w:t>
      </w:r>
    </w:p>
    <w:p>
      <w:pPr>
        <w:spacing w:after="120"/>
      </w:pPr>
      <w:r>
        <w:t xml:space="preserve">1. </w:t>
      </w:r>
      <w:r>
        <w:t xml:space="preserve">Toutes les offres sont valables pendant 20 jours à compter de la date de l’offre (les jours d’envoi et de réception de l’offre compris), mais sont faites sans aucun engagement. Si l’offre contenue dans le devis est acceptée, Indutrade BV a le droit de révoquer l’offre dans les 5 jours ouvrables suivant la réception de l’acceptation.</w:t>
      </w:r>
    </w:p>
    <w:p>
      <w:pPr>
        <w:spacing w:after="120"/>
      </w:pPr>
      <w:r>
        <w:t xml:space="preserve">2. </w:t>
      </w:r>
      <w:r>
        <w:t xml:space="preserve">Les accords verbaux et téléphoniques ainsi que les promesses des collaborateurs d’Indutrade BV ne lient Indutrade BV que si Indutrade BV les a confirmés.</w:t>
      </w:r>
    </w:p>
    <w:p>
      <w:pPr>
        <w:spacing w:after="120"/>
      </w:pPr>
      <w:r>
        <w:t xml:space="preserve">3. </w:t>
      </w:r>
      <w:r>
        <w:t xml:space="preserve">Les échantillons ou spécimens portés à la connaissance de l’autre partie par Indutrade BV avec ou après l’offre ont le caractère d’une indication approximative. Les données qui en sont tirées n’engagent que si cela a été expressément convenu.</w:t>
      </w:r>
    </w:p>
    <w:p>
      <w:pPr>
        <w:pStyle w:val="Heading1"/>
        <w:spacing w:after="120" w:before="280"/>
      </w:pPr>
      <w:r>
        <w:rPr>
          <w:b/>
          <w:bCs/>
        </w:rPr>
        <w:t xml:space="preserve">III  PRIX</w:t>
      </w:r>
    </w:p>
    <w:p>
      <w:pPr>
        <w:spacing w:after="120"/>
      </w:pPr>
      <w:r>
        <w:t xml:space="preserve">1. </w:t>
      </w:r>
      <w:r>
        <w:t xml:space="preserve">Les prix à facturer par Indutrade BV sont les prix indiqués dans la liste de prix en vigueur à la date de la livraison, disponible sur demande auprès d’Indutrade BV. Indutrade BV se réserve le droit de modifier les prix dans l’intervalle après la parution d’une liste de prix. Si ce qui précède entraîne une augmentation de prix par rapport aux prix déjà convenus, l’autre partie est en droit de résoudre le contrat, à condition que l’augmentation de prix intervienne dans les trois mois suivant la conclusion du contrat.</w:t>
      </w:r>
    </w:p>
    <w:p>
      <w:pPr>
        <w:spacing w:after="120"/>
      </w:pPr>
      <w:r>
        <w:t xml:space="preserve">2. </w:t>
      </w:r>
      <w:r>
        <w:t xml:space="preserve">Les frais d’assurance et de fret, les frais des envois recommandés, contre remboursement et exprès, ainsi que les frais des emballages, caisses, conteneurs, paniers, sacs, palettes et autres plus coûteux sont répercutés par Indutrade BV. Les frais d’emballage facturés à l’autre partie lui sont crédités à 100 % après renvoi franco de port et en bon état.</w:t>
      </w:r>
    </w:p>
    <w:p>
      <w:pPr>
        <w:spacing w:after="120"/>
      </w:pPr>
      <w:r>
        <w:t xml:space="preserve">3. </w:t>
      </w:r>
      <w:r>
        <w:t xml:space="preserve">Pour les livraisons de faible valeur, Indutrade BV répercute des frais de fret ainsi qu’un supplément selon le tarif de supplément en vigueur au moment de la livraison.</w:t>
      </w:r>
    </w:p>
    <w:p>
      <w:pPr>
        <w:spacing w:after="120"/>
      </w:pPr>
      <w:r>
        <w:t xml:space="preserve">4. </w:t>
      </w:r>
      <w:r>
        <w:t xml:space="preserve">Pour les petites commandes ou les commandes portant sur des quantités inférieures à l’emballage standard, des frais de comptage, des frais administratifs et des frais d’envoi sont répercutés, ces derniers dans la mesure où ils ne relèvent pas des frais visés au paragraphe 3.</w:t>
      </w:r>
    </w:p>
    <w:p>
      <w:pPr>
        <w:spacing w:after="120"/>
      </w:pPr>
      <w:r>
        <w:t xml:space="preserve">5. </w:t>
      </w:r>
      <w:r>
        <w:t xml:space="preserve">Pour les services fournis par Indutrade BV, les honoraires convenus sont contraignants. Les débours éventuels et autres dépenses sont intégralement répercutés sur l’autre partie.</w:t>
      </w:r>
    </w:p>
    <w:p>
      <w:pPr>
        <w:pStyle w:val="Heading1"/>
        <w:spacing w:after="120" w:before="280"/>
      </w:pPr>
      <w:r>
        <w:rPr>
          <w:b/>
          <w:bCs/>
        </w:rPr>
        <w:t xml:space="preserve">IV  DÉLAI DE LIVRAISON</w:t>
      </w:r>
    </w:p>
    <w:p>
      <w:pPr>
        <w:spacing w:after="120"/>
      </w:pPr>
      <w:r>
        <w:t xml:space="preserve">1. </w:t>
      </w:r>
      <w:r>
        <w:t xml:space="preserve">Indutrade BV livre les biens au moment, ou immédiatement après la fin du délai de livraison, fixé dans le contrat. Les délais de livraison convenus ne sont jamais à considérer comme un terme de rigueur, sauf convention expresse contraire. En cas de livraison non effectuée dans les temps, Indutrade BV doit donc être mise en demeure par écrit.</w:t>
      </w:r>
    </w:p>
    <w:p>
      <w:pPr>
        <w:spacing w:after="120"/>
      </w:pPr>
      <w:r>
        <w:t xml:space="preserve">2. </w:t>
      </w:r>
      <w:r>
        <w:t xml:space="preserve">Si aucun moment ou aucune période pendant lesquels la livraison doit avoir lieu n’a été convenu, la livraison doit intervenir dans un délai raisonnable après la conclusion du contrat, compte tenu de la nature du bien et des circonstances.</w:t>
      </w:r>
    </w:p>
    <w:p>
      <w:pPr>
        <w:spacing w:after="120"/>
      </w:pPr>
      <w:r>
        <w:t xml:space="preserve">3. </w:t>
      </w:r>
      <w:r>
        <w:t xml:space="preserve">Si l’autre partie reste en défaut de prendre livraison après sommation, Indutrade BV peut, à son choix, soit livrer à un moment qu’elle détermine, soit déclarer le contrat, ou la partie du contrat non encore exécutée, résolu sans intervention judiciaire, sans préjudice du droit d’Indutrade BV à des dommages et intérêts.</w:t>
      </w:r>
    </w:p>
    <w:p>
      <w:pPr>
        <w:pStyle w:val="Heading1"/>
        <w:spacing w:after="120" w:before="280"/>
      </w:pPr>
      <w:r>
        <w:rPr>
          <w:b/>
          <w:bCs/>
        </w:rPr>
        <w:t xml:space="preserve">V  FORCE MAJEURE</w:t>
      </w:r>
    </w:p>
    <w:p>
      <w:pPr>
        <w:spacing w:after="120"/>
      </w:pPr>
      <w:r>
        <w:t xml:space="preserve">1. </w:t>
      </w:r>
      <w:r>
        <w:t xml:space="preserve">Si, en raison de circonstances survenues après la conclusion du contrat et en dehors de la faute et de la sphère de risque d’Indutrade BV, Indutrade BV est temporairement empêchée de remplir ses obligations, Indutrade BV est en droit de suspendre l’exécution du contrat pour la durée de l’empêchement. L’autre partie est en droit de résoudre le contrat si, compte tenu des circonstances de l’espèce, on ne peut raisonnablement exiger d’elle qu’elle attende la levée de l’empêchement (ou de sa cause).</w:t>
      </w:r>
    </w:p>
    <w:p>
      <w:pPr>
        <w:spacing w:after="120"/>
      </w:pPr>
      <w:r>
        <w:t xml:space="preserve">2. </w:t>
      </w:r>
      <w:r>
        <w:t xml:space="preserve">Si, en raison de circonstances visées au paragraphe 1, Indutrade BV est durablement empêchée de remplir ses obligations et que ces circonstances ne lui sont pas imputables, chacune des parties est en droit de résoudre le contrat dans la mesure où il n’a pas encore été exécuté à ce moment.</w:t>
      </w:r>
    </w:p>
    <w:p>
      <w:pPr>
        <w:spacing w:after="120"/>
      </w:pPr>
      <w:r>
        <w:t xml:space="preserve">3. </w:t>
      </w:r>
      <w:r>
        <w:t xml:space="preserve">Parmi les circonstances visées ci-dessus figurent en tout cas la guerre, le risque de guerre, l’émeute, les troubles, l’incendie, les dégâts des eaux, l’inondation, la grève, l’occupation d’entreprise, le lock-out, les entraves à l’importation et à l’exportation, les mesures des autorités, la rupture de machine, les perturbations dans la fourniture d’énergie, l’interruption d’exploitation et la force majeure des fournisseurs, ainsi que le cas où Indutrade BV n’est pas mise en mesure de livrer par ses propres fournisseurs.</w:t>
      </w:r>
    </w:p>
    <w:p>
      <w:pPr>
        <w:pStyle w:val="Heading1"/>
        <w:spacing w:after="120" w:before="280"/>
      </w:pPr>
      <w:r>
        <w:rPr>
          <w:b/>
          <w:bCs/>
        </w:rPr>
        <w:t xml:space="preserve">VI  LIVRAISON ET TRANSFERT DES RISQUES</w:t>
      </w:r>
    </w:p>
    <w:p>
      <w:pPr>
        <w:spacing w:after="120"/>
      </w:pPr>
      <w:r>
        <w:t xml:space="preserve">1. </w:t>
      </w:r>
      <w:r>
        <w:t xml:space="preserve">L’autre partie supporte le risque des biens qu’elle a commandés à partir du moment où ils lui sont livrés. Les biens sont réputés livrés à l’autre partie dès qu’ils ont été déposés à l’adresse indiquée par l’autre partie ou lors de la commande, ou dès qu’ils y ont été réceptionnés par l’autre partie, sous réserve de ce qui est prévu ci-après. Si l’adresse indiquée par l’autre partie est située hors des Pays-Bas, les biens sont réputés livrés à l’autre partie dès qu’ils ont franchi la frontière néerlandaise.</w:t>
      </w:r>
    </w:p>
    <w:p>
      <w:pPr>
        <w:spacing w:after="120"/>
      </w:pPr>
      <w:r>
        <w:t xml:space="preserve">2. </w:t>
      </w:r>
      <w:r>
        <w:t xml:space="preserve">Sauf convention contraire, Indutrade BV détermine le mode de transport.</w:t>
      </w:r>
    </w:p>
    <w:p>
      <w:pPr>
        <w:spacing w:after="120"/>
      </w:pPr>
      <w:r>
        <w:t xml:space="preserve">3. </w:t>
      </w:r>
      <w:r>
        <w:t xml:space="preserve">L’assurance visée à l’article III, paragraphe 2, des présentes conditions générales couvre le risque de perte ou d’endommagement des biens pendant le transport à l’intérieur des Pays-Bas.</w:t>
      </w:r>
    </w:p>
    <w:p>
      <w:pPr>
        <w:spacing w:after="120"/>
      </w:pPr>
      <w:r>
        <w:t xml:space="preserve">4. </w:t>
      </w:r>
      <w:r>
        <w:t xml:space="preserve">L’autre partie est tenue d’examiner les biens livrés à leur arrivée. En cas de dommage de transport présumé ou de perte présumée, l’autre partie est tenue de le faire constater sans délai par le transporteur sur la lettre de voiture ou le bon de livraison, d’en envoyer sans délai une copie à Indutrade BV et de se mettre immédiatement en rapport avec Indutrade BV.</w:t>
      </w:r>
    </w:p>
    <w:p>
      <w:pPr>
        <w:spacing w:after="120"/>
      </w:pPr>
      <w:r>
        <w:t xml:space="preserve">5. </w:t>
      </w:r>
      <w:r>
        <w:t xml:space="preserve">Indutrade BV est tenue de reverser à l’autre partie une éventuelle indemnité d’assurance. Indutrade BV n’est pas tenue à des prestations auxquelles son assureur n’est pas tenu.</w:t>
      </w:r>
    </w:p>
    <w:p>
      <w:pPr>
        <w:pStyle w:val="Heading1"/>
        <w:spacing w:after="120" w:before="280"/>
      </w:pPr>
      <w:r>
        <w:rPr>
          <w:b/>
          <w:bCs/>
        </w:rPr>
        <w:t xml:space="preserve">VII  TRANSFERT DE PROPRIÉTÉ</w:t>
      </w:r>
    </w:p>
    <w:p>
      <w:pPr>
        <w:spacing w:after="120"/>
      </w:pPr>
      <w:r>
        <w:t xml:space="preserve">1. </w:t>
      </w:r>
      <w:r>
        <w:t xml:space="preserve">Tant que l’autre partie n’a pas acquitté le montant intégral du prix d’achat, ainsi que les éventuels frais accessoires et une éventuelle créance d’Indutrade BV en dommages et intérêts pour inexécution de l’autre partie à cet égard, ou n’a pas fourni de sûreté suffisante à cet effet, Indutrade BV se réserve la propriété des biens. Sous réserve d’une stipulation dérogatoire visée à l’article I, paragraphe 1, des présentes conditions générales, Indutrade BV se réserve également la propriété des biens si l’autre partie n’a pas encore satisfait à toutes ses obligations existantes envers Indutrade BV découlant de contrats en vertu desquels Indutrade BV a livré ou livrera des biens, ou découlant de contrats en vertu desquels Indutrade BV a effectué ou effectuera des travaux en plus de la livraison, ou découlant d’un manquement de l’autre partie à l’exécution d’un tel contrat, ou n’a pas fourni de sûreté suffisante à cet effet. La propriété est transférée à l’autre partie dès que celle-ci a satisfait à toutes les obligations précitées envers Indutrade BV.</w:t>
      </w:r>
    </w:p>
    <w:p>
      <w:pPr>
        <w:spacing w:after="120"/>
      </w:pPr>
      <w:r>
        <w:t xml:space="preserve">2. </w:t>
      </w:r>
      <w:r>
        <w:t xml:space="preserve">Pour l’application des dispositions du paragraphe 1 du présent article, sauf convention contraire au sens de l’article I, paragraphe 1, des présentes conditions générales, tout paiement susceptible d’être imputé sur deux ou plusieurs obligations de l’autre partie envers Indutrade BV est imputé en premier lieu sur la ou les obligations auxquelles la réserve de propriété visée au paragraphe 1 du présent article ne s’applique pas.</w:t>
      </w:r>
    </w:p>
    <w:p>
      <w:pPr>
        <w:spacing w:after="120"/>
      </w:pPr>
      <w:r>
        <w:t xml:space="preserve">3. </w:t>
      </w:r>
      <w:r>
        <w:t xml:space="preserve">S’il existe chez Indutrade BV un doute fondé quant aux capacités de paiement de l’autre partie, Indutrade BV est en droit de différer la livraison et l’expédition conformément à l’article VI des présentes conditions générales, jusqu’à ce que l’autre partie ait fourni une sûreté suffisante pour le paiement. L’autre partie est responsable du dommage subi du fait de cette livraison différée.</w:t>
      </w:r>
    </w:p>
    <w:p>
      <w:pPr>
        <w:spacing w:after="120"/>
      </w:pPr>
      <w:r>
        <w:t xml:space="preserve">4. </w:t>
      </w:r>
      <w:r>
        <w:t xml:space="preserve">Tant que les biens livrés ne sont pas intégralement payés, l’acheteur n’est pas autorisé à revendre ou à livrer les biens, ni à les transférer ou à les mettre à la disposition d’un tiers de quelque autre manière, à quelque titre que ce soit, à titre onéreux ou gratuit et en vue d’un usage ou non.</w:t>
      </w:r>
    </w:p>
    <w:p>
      <w:pPr>
        <w:pStyle w:val="Heading1"/>
        <w:spacing w:after="120" w:before="280"/>
      </w:pPr>
      <w:r>
        <w:rPr>
          <w:b/>
          <w:bCs/>
        </w:rPr>
        <w:t xml:space="preserve">VIII  PAIEMENT</w:t>
      </w:r>
    </w:p>
    <w:p>
      <w:pPr>
        <w:spacing w:after="120"/>
      </w:pPr>
      <w:r>
        <w:t xml:space="preserve">1. </w:t>
      </w:r>
      <w:r>
        <w:t xml:space="preserve">L’autre partie est tenue de payer le prix d’achat à Indutrade BV au comptant lors de la livraison, sauf convention contraire.</w:t>
      </w:r>
    </w:p>
    <w:p>
      <w:pPr>
        <w:spacing w:after="120"/>
      </w:pPr>
      <w:r>
        <w:t xml:space="preserve">2. </w:t>
      </w:r>
      <w:r>
        <w:t xml:space="preserve">La négligence de l’autre partie quant à la prise de livraison des biens n’affecte pas son obligation de paiement.</w:t>
      </w:r>
    </w:p>
    <w:p>
      <w:pPr>
        <w:spacing w:after="120"/>
      </w:pPr>
      <w:r>
        <w:t xml:space="preserve">3. </w:t>
      </w:r>
      <w:r>
        <w:t xml:space="preserve">En cas de livraison par lots, Indutrade BV n’est tenue à d’autres livraisons qu’après paiement des factures relatives aux livraisons partielles déjà effectuées, sans préjudice des dispositions des autres paragraphes du présent article.</w:t>
      </w:r>
    </w:p>
    <w:p>
      <w:pPr>
        <w:spacing w:after="120"/>
      </w:pPr>
      <w:r>
        <w:t xml:space="preserve">4. </w:t>
      </w:r>
      <w:r>
        <w:t xml:space="preserve">Si l’autre partie n’a pas satisfait à ses obligations de paiement à l’échéance, elle est immédiatement en défaut sans qu’une mise en demeure soit requise. Dans ce cas, l’autre partie est responsable de tout le dommage subi et à subir par Indutrade BV.</w:t>
      </w:r>
    </w:p>
    <w:p>
      <w:pPr>
        <w:spacing w:after="120"/>
      </w:pPr>
      <w:r>
        <w:t xml:space="preserve">5. </w:t>
      </w:r>
      <w:r>
        <w:t xml:space="preserve">À défaut de paiement dans les temps, l’autre partie est redevable, sans rappel ni mise en demeure, d’un intérêt égal à l’intérêt légal, majoré de 3 % par an, sur la partie restée impayée du principal.</w:t>
      </w:r>
    </w:p>
    <w:p>
      <w:pPr>
        <w:spacing w:after="120"/>
      </w:pPr>
      <w:r>
        <w:t xml:space="preserve">6. </w:t>
      </w:r>
      <w:r>
        <w:t xml:space="preserve">Les frais de recouvrement, tant judiciaires qu’extrajudiciaires, sont à la charge de l’autre partie. Les frais de recouvrement extrajudiciaires sont fixés à 15 % de la partie restée impayée du principal, avec un minimum de 50 €.</w:t>
      </w:r>
    </w:p>
    <w:p>
      <w:pPr>
        <w:pStyle w:val="Heading1"/>
        <w:spacing w:after="120" w:before="280"/>
      </w:pPr>
      <w:r>
        <w:rPr>
          <w:b/>
          <w:bCs/>
        </w:rPr>
        <w:t xml:space="preserve">IX  RÉSOLUTION</w:t>
      </w:r>
    </w:p>
    <w:p>
      <w:pPr>
        <w:spacing w:after="120"/>
      </w:pPr>
      <w:r>
        <w:t xml:space="preserve">1. </w:t>
      </w:r>
      <w:r>
        <w:t xml:space="preserve">Sans préjudice des dispositions de l’article VIII, le contrat de vente est résolu de plein droit, sans intervention judiciaire et sans qu’aucune mise en demeure soit requise, au moment où l’autre partie qui n’a pas ou pas intégralement satisfait aux obligations découlant du contrat de vente est déclarée en faillite, demande un sursis de paiement provisoire, ou perd, par saisie, mise sous tutelle ou autrement, le pouvoir de disposer de son patrimoine ou de parties de celui-ci, à moins que le curateur ou l’administrateur ne reconnaisse les obligations découlant de ce contrat de vente comme dette de la masse.</w:t>
      </w:r>
    </w:p>
    <w:p>
      <w:pPr>
        <w:spacing w:after="120"/>
      </w:pPr>
      <w:r>
        <w:t xml:space="preserve">2. </w:t>
      </w:r>
      <w:r>
        <w:t xml:space="preserve">Par l’effet de la résolution, les créances réciproques deviennent immédiatement exigibles. L’autre partie est responsable de tout le dommage subi par Indutrade BV.</w:t>
      </w:r>
    </w:p>
    <w:p>
      <w:pPr>
        <w:spacing w:after="120"/>
      </w:pPr>
      <w:r>
        <w:t xml:space="preserve">3. </w:t>
      </w:r>
      <w:r>
        <w:t xml:space="preserve">Si l’autre partie ne satisfait pas, ou pas dans les temps ou pas correctement, aux obligations qui découlent pour elle de tout contrat conclu avec Indutrade BV sur la base des présentes conditions, ainsi qu’en cas de suspension des paiements, de liquidation de l’entreprise de l’autre partie ou de son décès, Indutrade BV est en droit de résoudre le contrat en tout ou en partie, sans intervention judiciaire et sans qu’une mise en demeure soit requise, de reprendre les biens livrés par Indutrade BV pour autant qu’ils ne soient pas encore payés, de réclamer le paiement de la partie exécutée du contrat et d’exiger un paiement anticipé pour la suite de la livraison et du montage. Dans ces cas, les créances réciproques deviennent immédiatement exigibles. L’autre partie est responsable de tout le dommage subi par Indutrade BV.</w:t>
      </w:r>
    </w:p>
    <w:p>
      <w:pPr>
        <w:pStyle w:val="Heading1"/>
        <w:spacing w:after="120" w:before="280"/>
      </w:pPr>
      <w:r>
        <w:rPr>
          <w:b/>
          <w:bCs/>
        </w:rPr>
        <w:t xml:space="preserve">RÉCLAMATIONS</w:t>
      </w:r>
    </w:p>
    <w:p>
      <w:pPr>
        <w:spacing w:after="120"/>
      </w:pPr>
      <w:r>
        <w:t xml:space="preserve">1. </w:t>
      </w:r>
      <w:r>
        <w:t xml:space="preserve">Les réclamations, qu’elles portent sur des livraisons effectuées ou non par Indutrade BV ou sur les factures d’Indutrade BV, doivent être adressées par écrit à Indutrade BV aussi rapidement que raisonnablement possible, notamment afin de permettre à Indutrade BV d’en vérifier le bien-fondé et la cause.</w:t>
      </w:r>
    </w:p>
    <w:p>
      <w:pPr>
        <w:spacing w:after="120"/>
      </w:pPr>
      <w:r>
        <w:t xml:space="preserve">2. </w:t>
      </w:r>
      <w:r>
        <w:t xml:space="preserve">Les biens ne peuvent être renvoyés par l’autre partie sans l’accord écrit préalable d’Indutrade BV. L’octroi de cet accord n’implique pas la reconnaissance du bien-fondé de la réclamation. Après obtention de l’accord, les biens doivent être renvoyés à Indutrade BV en état intact, dans leur emballage d’origine, aux frais de l’autre partie, sauf s’ils ont été reçus endommagés.</w:t>
      </w:r>
    </w:p>
    <w:p>
      <w:pPr>
        <w:spacing w:after="120"/>
      </w:pPr>
      <w:r>
        <w:t xml:space="preserve">3. </w:t>
      </w:r>
      <w:r>
        <w:t xml:space="preserve">Tant que les biens n’ont pas été renvoyés et acceptés par Indutrade BV, ou que la réclamation n’a pas été acceptée par Indutrade BV, l’obligation de paiement de l’autre partie subsiste.</w:t>
      </w:r>
    </w:p>
    <w:p>
      <w:pPr>
        <w:pStyle w:val="Heading1"/>
        <w:spacing w:after="120" w:before="280"/>
      </w:pPr>
      <w:r>
        <w:rPr>
          <w:b/>
          <w:bCs/>
        </w:rPr>
        <w:t xml:space="preserve">X  RETOURS</w:t>
      </w:r>
    </w:p>
    <w:p>
      <w:pPr>
        <w:spacing w:after="120"/>
      </w:pPr>
      <w:r>
        <w:rPr>
          <w:i w:val="false"/>
          <w:iCs w:val="false"/>
        </w:rPr>
        <w:t xml:space="preserve">La présente disposition ne s’applique pas aux consommateurs. Si un consommateur exerce son droit légal de rétractation, seules les dispositions de l’article XI s’appliquent.</w:t>
      </w:r>
    </w:p>
    <w:p>
      <w:pPr>
        <w:spacing w:after="120"/>
      </w:pPr>
      <w:r>
        <w:t xml:space="preserve">1. </w:t>
      </w:r>
      <w:r>
        <w:t xml:space="preserve">Si Indutrade BV reprend des biens pour quelque raison que ce soit, ceux-ci sont crédités à la valeur qu’ils ont au jour de leur réception par Indutrade BV, déduction faite des frais découlant de la reprise pour Indutrade BV.</w:t>
      </w:r>
    </w:p>
    <w:p>
      <w:pPr>
        <w:pStyle w:val="Heading1"/>
        <w:spacing w:after="120" w:before="280"/>
      </w:pPr>
      <w:r>
        <w:rPr>
          <w:b/>
          <w:bCs/>
        </w:rPr>
        <w:t xml:space="preserve">XI  DROIT DE RÉTRACTATION DES CONSOMMATEURS (BIENS)</w:t>
      </w:r>
    </w:p>
    <w:p>
      <w:pPr>
        <w:spacing w:after="120"/>
      </w:pPr>
      <w:r>
        <w:rPr>
          <w:i w:val="false"/>
          <w:iCs w:val="false"/>
        </w:rPr>
        <w:t xml:space="preserve">Ce droit de rétractation s’applique exclusivement aux consommateurs, c’est-à-dire aux personnes physiques qui n’agissent pas dans le cadre de leur activité professionnelle ou commerciale.</w:t>
      </w:r>
    </w:p>
    <w:p>
      <w:pPr>
        <w:spacing w:after="60" w:before="160"/>
      </w:pPr>
      <w:r>
        <w:rPr>
          <w:b/>
          <w:bCs/>
          <w:i/>
          <w:iCs/>
        </w:rPr>
        <w:t xml:space="preserve">Exclusion du droit de rétractation</w:t>
      </w:r>
    </w:p>
    <w:p>
      <w:pPr>
        <w:spacing w:after="120"/>
      </w:pPr>
      <w:r>
        <w:rPr>
          <w:i w:val="false"/>
          <w:iCs w:val="false"/>
        </w:rPr>
        <w:t xml:space="preserve">Le droit de rétractation n’existe pas pour les contrats suivants :</w:t>
      </w:r>
    </w:p>
    <w:p>
      <w:pPr>
        <w:spacing w:after="80"/>
        <w:ind w:left="480" w:hanging="280"/>
      </w:pPr>
      <w:r>
        <w:t xml:space="preserve">a) </w:t>
      </w:r>
      <w:r>
        <w:t xml:space="preserve">la prestation de services pleinement exécutée, mais uniquement si l’exécution a commencé avec l’accord préalable exprès du consommateur et si celui-ci a reconnu qu’il perdrait son droit de rétractation une fois le contrat pleinement exécuté par nous ;</w:t>
      </w:r>
    </w:p>
    <w:p>
      <w:pPr>
        <w:spacing w:after="80"/>
        <w:ind w:left="480" w:hanging="280"/>
      </w:pPr>
      <w:r>
        <w:t xml:space="preserve">b) </w:t>
      </w:r>
      <w:r>
        <w:t xml:space="preserve">la fourniture de biens ou de services dont le prix dépend de fluctuations du marché financier que nous ne maîtrisons pas et qui sont susceptibles de se produire pendant le délai de rétractation ;</w:t>
      </w:r>
    </w:p>
    <w:p>
      <w:pPr>
        <w:spacing w:after="80"/>
        <w:ind w:left="480" w:hanging="280"/>
      </w:pPr>
      <w:r>
        <w:t xml:space="preserve">c) </w:t>
      </w:r>
      <w:r>
        <w:t xml:space="preserve">la fourniture de biens confectionnés selon les spécifications du consommateur ou nettement personnalisés. Cela concerne notamment les produits adaptés à la demande du client, fabriqués sur mesure ou ayant fait l’objet d’un traitement ou d’une finition particuliers, de sorte qu’ils ne sont pas propres à la revente ;</w:t>
      </w:r>
    </w:p>
    <w:p>
      <w:pPr>
        <w:spacing w:after="80"/>
        <w:ind w:left="480" w:hanging="280"/>
      </w:pPr>
      <w:r>
        <w:t xml:space="preserve">d) </w:t>
      </w:r>
      <w:r>
        <w:t xml:space="preserve">la fourniture de biens susceptibles de se détériorer ou de se périmer rapidement ;</w:t>
      </w:r>
    </w:p>
    <w:p>
      <w:pPr>
        <w:spacing w:after="80"/>
        <w:ind w:left="480" w:hanging="280"/>
      </w:pPr>
      <w:r>
        <w:t xml:space="preserve">e) </w:t>
      </w:r>
      <w:r>
        <w:t xml:space="preserve">la fourniture de biens scellés ne pouvant être renvoyés pour des raisons de protection de la santé ou d’hygiène et qui ont été descellés après la livraison ;</w:t>
      </w:r>
    </w:p>
    <w:p>
      <w:pPr>
        <w:spacing w:after="80"/>
        <w:ind w:left="480" w:hanging="280"/>
      </w:pPr>
      <w:r>
        <w:t xml:space="preserve">f) </w:t>
      </w:r>
      <w:r>
        <w:t xml:space="preserve">la fourniture de biens qui, après avoir été livrés, sont, de par leur nature, mêlés de manière indissociable avec d’autres articles ;</w:t>
      </w:r>
    </w:p>
    <w:p>
      <w:pPr>
        <w:spacing w:after="80"/>
        <w:ind w:left="480" w:hanging="280"/>
      </w:pPr>
      <w:r>
        <w:t xml:space="preserve">g) </w:t>
      </w:r>
      <w:r>
        <w:t xml:space="preserve">la fourniture de boissons alcoolisées dont le prix a été convenu lors de la conclusion du contrat, dont la livraison ne peut être effectuée qu’après 30 jours et dont la valeur réelle dépend de fluctuations du marché que nous ne maîtrisons pas ;</w:t>
      </w:r>
    </w:p>
    <w:p>
      <w:pPr>
        <w:spacing w:after="80"/>
        <w:ind w:left="480" w:hanging="280"/>
      </w:pPr>
      <w:r>
        <w:t xml:space="preserve">h) </w:t>
      </w:r>
      <w:r>
        <w:t xml:space="preserve">les contrats par lesquels le consommateur nous a expressément demandé de lui rendre visite afin d’effectuer des travaux urgents de réparation ou d’entretien. Si, à cette occasion, nous fournissons des services supplémentaires que le consommateur n’a pas expressément sollicités, ou des biens autres que les pièces de rechange indispensables à l’entretien ou à la réparation, le droit de rétractation s’applique à ces services ou biens supplémentaires ;</w:t>
      </w:r>
    </w:p>
    <w:p>
      <w:pPr>
        <w:spacing w:after="80"/>
        <w:ind w:left="480" w:hanging="280"/>
      </w:pPr>
      <w:r>
        <w:t xml:space="preserve">i) </w:t>
      </w:r>
      <w:r>
        <w:t xml:space="preserve">la fourniture d’enregistrements audio ou vidéo scellés ou de logiciels informatiques scellés qui ont été descellés après la livraison ;</w:t>
      </w:r>
    </w:p>
    <w:p>
      <w:pPr>
        <w:spacing w:after="80"/>
        <w:ind w:left="480" w:hanging="280"/>
      </w:pPr>
      <w:r>
        <w:t xml:space="preserve">j) </w:t>
      </w:r>
      <w:r>
        <w:t xml:space="preserve">la fourniture de journaux, de périodiques ou de magazines, à l’exception des contrats d’abonnement à ces publications ;</w:t>
      </w:r>
    </w:p>
    <w:p>
      <w:pPr>
        <w:spacing w:after="80"/>
        <w:ind w:left="480" w:hanging="280"/>
      </w:pPr>
      <w:r>
        <w:t xml:space="preserve">k) </w:t>
      </w:r>
      <w:r>
        <w:t xml:space="preserve">les contrats conclus lors d’une vente aux enchères publiques ;</w:t>
      </w:r>
    </w:p>
    <w:p>
      <w:pPr>
        <w:spacing w:after="80"/>
        <w:ind w:left="480" w:hanging="280"/>
      </w:pPr>
      <w:r>
        <w:t xml:space="preserve">l) </w:t>
      </w:r>
      <w:r>
        <w:t xml:space="preserve">la mise à disposition de logements à des fins autres que résidentielles, de transport de biens, de services de location de voitures, de restauration et de services liés à des activités de loisirs, lorsque le contrat prévoit une date ou une période d’exécution spécifique.</w:t>
      </w:r>
    </w:p>
    <w:p>
      <w:pPr>
        <w:spacing w:after="60" w:before="160"/>
      </w:pPr>
      <w:r>
        <w:rPr>
          <w:b/>
          <w:bCs/>
          <w:i/>
          <w:iCs/>
        </w:rPr>
        <w:t xml:space="preserve">Droit de rétractation</w:t>
      </w:r>
    </w:p>
    <w:p>
      <w:pPr>
        <w:spacing w:after="120"/>
      </w:pPr>
      <w:r>
        <w:rPr>
          <w:i w:val="false"/>
          <w:iCs w:val="false"/>
        </w:rPr>
        <w:t xml:space="preserve">Vous avez le droit de vous rétracter du présent contrat sans donner de motif dans un délai de quatorze jours. Le délai de rétractation expire quatorze jours après le jour où vous-même, ou un tiers autre que le transporteur et désigné par vous, prend physiquement possession du bien.</w:t>
      </w:r>
    </w:p>
    <w:p>
      <w:pPr>
        <w:spacing w:after="120"/>
      </w:pPr>
      <w:r>
        <w:rPr>
          <w:i w:val="false"/>
          <w:iCs w:val="false"/>
        </w:rPr>
        <w:t xml:space="preserve">Pour exercer le droit de rétractation, vous devez nous notifier (Indutrade BV, Graaf van Solmsweg 46a, 5222 BP ’s-Hertogenbosch, info@indutrade.nl, téléphone : +31 73 621 2055) votre décision de rétractation du présent contrat au moyen d’une déclaration dénuée d’ambiguïté (par exemple, lettre envoyée par la poste ou courrier électronique). Vous pouvez utiliser le modèle de formulaire de rétractation ci-joint, mais ce n’est pas obligatoire.</w:t>
      </w:r>
    </w:p>
    <w:p>
      <w:pPr>
        <w:spacing w:after="120"/>
      </w:pPr>
      <w:r>
        <w:rPr>
          <w:i w:val="false"/>
          <w:iCs w:val="false"/>
        </w:rPr>
        <w:t xml:space="preserve">Pour que le délai de rétractation soit respecté, il suffit que vous transmettiez votre communication relative à l’exercice du droit de rétractation avant l’expiration du délai de rétractation.</w:t>
      </w:r>
    </w:p>
    <w:p>
      <w:pPr>
        <w:spacing w:after="60" w:before="160"/>
      </w:pPr>
      <w:r>
        <w:rPr>
          <w:b/>
          <w:bCs/>
          <w:i/>
          <w:iCs/>
        </w:rPr>
        <w:t xml:space="preserve">Effets de la rétractation</w:t>
      </w:r>
    </w:p>
    <w:p>
      <w:pPr>
        <w:spacing w:after="120"/>
      </w:pPr>
      <w:r>
        <w:rPr>
          <w:i w:val="false"/>
          <w:iCs w:val="false"/>
        </w:rPr>
        <w:t xml:space="preserve">En cas de rétractation de votre part du présent contrat, nous vous rembourserons tous les paiements reçus de vous, y compris les frais de livraison (à l’exception des frais supplémentaires découlant du fait que vous avez choisi, le cas échéant, un mode de livraison autre que le mode moins coûteux de livraison standard proposé par nous) sans retard excessif et, en tout état de cause, au plus tard quatorze jours à compter du jour où nous sommes informés de votre décision de rétractation du présent contrat. Nous procéderons au remboursement en utilisant le même moyen de paiement que celui que vous aurez utilisé pour la transaction initiale, sauf si vous convenez expressément d’un moyen différent ; en tout état de cause, ce remboursement n’occasionnera pas de frais pour vous. Nous pouvons différer le remboursement jusqu’à ce que nous ayons reçu le bien ou jusqu’à ce que vous ayez fourni une preuve d’expédition du bien, la date retenue étant celle du premier de ces faits.</w:t>
      </w:r>
    </w:p>
    <w:p>
      <w:pPr>
        <w:spacing w:after="120"/>
      </w:pPr>
      <w:r>
        <w:rPr>
          <w:i w:val="false"/>
          <w:iCs w:val="false"/>
        </w:rPr>
        <w:t xml:space="preserve">Vous devrez nous renvoyer ou nous rendre le bien, sans retard excessif et, en tout état de cause, au plus tard quatorze jours après que vous nous aurez communiqué votre décision de rétractation du présent contrat. Ce délai est réputé respecté si vous renvoyez le bien avant l’expiration du délai de quatorze jours. Vous devrez prendre en charge les frais directs de renvoi du bien, ainsi que les éventuels frais de douane. Votre responsabilité n’est engagée qu’à l’égard de la dépréciation du bien résultant de manipulations autres que celles nécessaires pour établir la nature, les caractéristiques et le bon fonctionnement de ce bien.</w:t>
      </w:r>
    </w:p>
    <w:p>
      <w:pPr>
        <w:pStyle w:val="Heading1"/>
        <w:spacing w:after="120" w:before="280"/>
      </w:pPr>
      <w:r>
        <w:rPr>
          <w:b/>
          <w:bCs/>
        </w:rPr>
        <w:t xml:space="preserve">XII  RESPONSABILITÉ</w:t>
      </w:r>
    </w:p>
    <w:p>
      <w:pPr>
        <w:spacing w:after="120"/>
      </w:pPr>
      <w:r>
        <w:t xml:space="preserve">1. </w:t>
      </w:r>
      <w:r>
        <w:t xml:space="preserve">Hormis les cas de dol ou de faute lourde de sa part, Indutrade BV n’est pas responsable d’un quelconque dommage, quelle qu’en soit la dénomination ou la cause, sauf si et dans la mesure où la responsabilité d’Indutrade BV à cet égard est assurée.</w:t>
      </w:r>
    </w:p>
    <w:p>
      <w:pPr>
        <w:spacing w:after="120"/>
      </w:pPr>
      <w:r>
        <w:t xml:space="preserve">2. </w:t>
      </w:r>
      <w:r>
        <w:t xml:space="preserve">Dans tous les cas où Indutrade BV peut se prévaloir des dispositions du paragraphe 1, les collaborateurs d’Indutrade BV éventuellement mis en cause peuvent également s’en prévaloir, comme si cette disposition avait été stipulée par les collaborateurs concernés.</w:t>
      </w:r>
    </w:p>
    <w:p>
      <w:pPr>
        <w:spacing w:after="120"/>
      </w:pPr>
      <w:r>
        <w:t xml:space="preserve">3. </w:t>
      </w:r>
      <w:r>
        <w:t xml:space="preserve">Hormis les cas de dol ou de faute lourde, lorsque des biens ont subi un traitement de surface particulier à la demande de l’autre partie, Indutrade BV n’est pas responsable du traitement de surface en question ni de l’influence de ce traitement sur le matériau, sauf si et dans la mesure où la responsabilité d’Indutrade BV à cet égard est assurée.</w:t>
      </w:r>
    </w:p>
    <w:p>
      <w:pPr>
        <w:pStyle w:val="Heading1"/>
        <w:spacing w:after="120" w:before="280"/>
      </w:pPr>
      <w:r>
        <w:rPr>
          <w:b/>
          <w:bCs/>
        </w:rPr>
        <w:t xml:space="preserve">XIII  DROIT D’AUTEUR</w:t>
      </w:r>
    </w:p>
    <w:p>
      <w:pPr>
        <w:spacing w:after="120"/>
      </w:pPr>
      <w:r>
        <w:t xml:space="preserve">1. </w:t>
      </w:r>
      <w:r>
        <w:t xml:space="preserve">La reproduction de textes ou d’images issus des publications d’Indutrade BV, sous quelque forme que ce soit, n’est autorisée qu’avec l’accord écrit d’Indutrade BV.</w:t>
      </w:r>
    </w:p>
    <w:p>
      <w:pPr>
        <w:pStyle w:val="Heading1"/>
        <w:spacing w:after="120" w:before="280"/>
      </w:pPr>
      <w:r>
        <w:rPr>
          <w:b/>
          <w:bCs/>
        </w:rPr>
        <w:t xml:space="preserve">XIV  LITIGES</w:t>
      </w:r>
    </w:p>
    <w:p>
      <w:pPr>
        <w:spacing w:after="120"/>
      </w:pPr>
      <w:r>
        <w:t xml:space="preserve">1. </w:t>
      </w:r>
      <w:r>
        <w:t xml:space="preserve">Tous les contrats conclus avec Indutrade BV et tous les contrats éventuels conclus en exécution de ceux-ci sont régis exclusivement par le droit néerlandais.</w:t>
      </w:r>
    </w:p>
    <w:p>
      <w:pPr>
        <w:spacing w:after="120"/>
      </w:pPr>
      <w:r>
        <w:t xml:space="preserve">2. </w:t>
      </w:r>
      <w:r>
        <w:t xml:space="preserve">Tous les litiges découlant des contrats visés ci-dessus relèvent exclusivement du tribunal compétent de ’s-Hertogenbosch, sans préjudice de la compétence d’un autre tribunal pour les mesures provisoires, conservatoires ou d’exécution, à moins que l’acheteur, dans le mois suivant le moment où Indutrade BV s’est prévalue par écrit de la présente clause, ne choisisse le règlement par un autre tribunal compétent selon la loi.</w:t>
      </w:r>
    </w:p>
    <w:p>
      <w:pPr>
        <w:pStyle w:val="Heading1"/>
        <w:spacing w:after="120" w:before="280"/>
      </w:pPr>
      <w:r>
        <w:rPr>
          <w:b/>
          <w:bCs/>
        </w:rPr>
        <w:t xml:space="preserve">XV  DÉPÔT</w:t>
      </w:r>
    </w:p>
    <w:p>
      <w:pPr>
        <w:spacing w:after="120"/>
      </w:pPr>
      <w:r>
        <w:t xml:space="preserve">1. </w:t>
      </w:r>
      <w:r>
        <w:t xml:space="preserve">Les présentes conditions sont déposées auprès de la Chambre de commerce de ’s-Hertogenbosch et entrent en vigueur à compter du 1er juillet 2008. À compter de cette date, elles remplacent toutes les conditions antérieures.</w:t>
      </w:r>
    </w:p>
    <w:p>
      <w:pPr>
        <w:pStyle w:val="Heading1"/>
        <w:spacing w:after="120" w:before="280"/>
      </w:pPr>
      <w:r>
        <w:rPr>
          <w:b/>
          <w:bCs/>
        </w:rPr>
        <w:t xml:space="preserve">ANNEXE  MODÈLE DE FORMULAIRE DE RÉTRACTATION</w:t>
      </w:r>
    </w:p>
    <w:p>
      <w:pPr>
        <w:spacing w:after="120"/>
      </w:pPr>
      <w:r>
        <w:rPr>
          <w:i/>
          <w:iCs/>
        </w:rPr>
        <w:t xml:space="preserve">(veuillez compléter et renvoyer le présent formulaire uniquement si vous souhaitez vous rétracter du contrat)</w:t>
      </w:r>
    </w:p>
    <w:p>
      <w:pPr>
        <w:spacing w:after="120"/>
      </w:pPr>
      <w:r>
        <w:rPr>
          <w:i w:val="false"/>
          <w:iCs w:val="false"/>
        </w:rPr>
        <w:t xml:space="preserve">À l’attention d’Indutrade BV, Graaf van Solmsweg 46a, 5222 BP ’s-Hertogenbosch, info@indutrade.nl :</w:t>
      </w:r>
    </w:p>
    <w:p>
      <w:pPr>
        <w:spacing w:after="120"/>
      </w:pPr>
      <w:r>
        <w:rPr>
          <w:i w:val="false"/>
          <w:iCs w:val="false"/>
        </w:rPr>
        <w:t xml:space="preserve">Je vous notifie/Nous vous notifions (*) par la présente ma/notre (*) rétractation du contrat portant sur la vente des biens ci-dessous (*) :</w:t>
      </w:r>
    </w:p>
    <w:p>
      <w:pPr>
        <w:spacing w:after="120"/>
      </w:pPr>
      <w:r>
        <w:rPr>
          <w:i w:val="false"/>
          <w:iCs w:val="false"/>
        </w:rPr>
        <w:t xml:space="preserve">Commandé le (*) / reçu le (*) :</w:t>
      </w:r>
    </w:p>
    <w:p>
      <w:pPr>
        <w:spacing w:after="120"/>
      </w:pPr>
      <w:r>
        <w:rPr>
          <w:i w:val="false"/>
          <w:iCs w:val="false"/>
        </w:rPr>
        <w:t xml:space="preserve">Nom du (des) consommateur(s) :</w:t>
      </w:r>
    </w:p>
    <w:p>
      <w:pPr>
        <w:spacing w:after="120"/>
      </w:pPr>
      <w:r>
        <w:rPr>
          <w:i w:val="false"/>
          <w:iCs w:val="false"/>
        </w:rPr>
        <w:t xml:space="preserve">Adresse du (des) consommateur(s) :</w:t>
      </w:r>
    </w:p>
    <w:p>
      <w:pPr>
        <w:spacing w:after="120"/>
      </w:pPr>
      <w:r>
        <w:rPr>
          <w:i w:val="false"/>
          <w:iCs w:val="false"/>
        </w:rPr>
        <w:t xml:space="preserve">Signature du (des) consommateur(s) (uniquement en cas de notification du présent formulaire sur papier) :</w:t>
      </w:r>
    </w:p>
    <w:p>
      <w:pPr>
        <w:spacing w:after="120"/>
      </w:pPr>
      <w:r>
        <w:rPr>
          <w:i w:val="false"/>
          <w:iCs w:val="false"/>
        </w:rPr>
        <w:t xml:space="preserve">Date :</w:t>
      </w:r>
    </w:p>
    <w:p>
      <w:pPr>
        <w:spacing w:after="120"/>
      </w:pPr>
      <w:r>
        <w:rPr>
          <w:i/>
          <w:iCs/>
        </w:rPr>
        <w:t xml:space="preserve">(*) Rayez la mention inutile.</w:t>
      </w:r>
    </w:p>
    <w:p>
      <w:pPr>
        <w:pBdr>
          <w:top w:val="single" w:color="999999" w:sz="4" w:space="6"/>
        </w:pBdr>
        <w:spacing w:after="60" w:before="360"/>
      </w:pPr>
      <w:r>
        <w:rPr>
          <w:i/>
          <w:iCs/>
          <w:color w:val="555555"/>
          <w:sz w:val="18"/>
          <w:szCs w:val="18"/>
        </w:rPr>
        <w:t xml:space="preserve">Ceci est une traduction des conditions générales de livraison néerlandaises d’Indutrade BV, fournie à titre d’information. En cas de divergence, la version néerlandaise fait foi. Ces contrats sont régis par le droit néerlandais.</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80"/>
      <w:outlineLvl w:val="0"/>
    </w:pPr>
    <w:rPr>
      <w:rFonts w:ascii="Arial" w:cs="Arial" w:eastAsia="Arial" w:hAnsi="Arial"/>
      <w:b/>
      <w:bCs/>
      <w:color w:val="1F3864"/>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be1cfd0adf7ad55b2f2c4c8e722d1cdc194dff16.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2026-06-19T09:42:17.098Z</dcterms:created>
  <dcterms:modified xsi:type="dcterms:W3CDTF">2026-06-19T09:42:17.098Z</dcterms:modified>
</cp:coreProperties>
</file>

<file path=docProps/custom.xml><?xml version="1.0" encoding="utf-8"?>
<Properties xmlns="http://schemas.openxmlformats.org/officeDocument/2006/custom-properties" xmlns:vt="http://schemas.openxmlformats.org/officeDocument/2006/docPropsVTypes"/>
</file>